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5DC2F" w14:textId="77777777" w:rsidR="00CE5108" w:rsidRDefault="00A61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33C0B" w:themeColor="accent2" w:themeShade="8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833C0B" w:themeColor="accent2" w:themeShade="80"/>
          <w:sz w:val="32"/>
          <w:szCs w:val="32"/>
          <w:lang w:eastAsia="ru-RU"/>
        </w:rPr>
        <w:t>«Прогулка в природу»</w:t>
      </w:r>
    </w:p>
    <w:p w14:paraId="61ECDF73" w14:textId="77777777" w:rsidR="00CE5108" w:rsidRDefault="00CE5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4519AA" w14:textId="77777777" w:rsidR="00CE5108" w:rsidRDefault="00A610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прогулке:</w:t>
      </w:r>
    </w:p>
    <w:p w14:paraId="10F67543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определить маршрут и задачу (что увидим, куда пойдем?);</w:t>
      </w:r>
    </w:p>
    <w:p w14:paraId="59FD5166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подготовить игры для отдыха, обсудить их с ребенком;</w:t>
      </w:r>
    </w:p>
    <w:p w14:paraId="66288986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подготовить предметы для сбора коллекций (банки, сачок, коробки, пакеты).</w:t>
      </w:r>
    </w:p>
    <w:p w14:paraId="3C30C0DB" w14:textId="77777777" w:rsidR="00CE5108" w:rsidRDefault="00A61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Поездка в лес:</w:t>
      </w:r>
    </w:p>
    <w:p w14:paraId="35636FF8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внимание ребенка на погоду, описать</w:t>
      </w:r>
      <w:r w:rsidRPr="00A27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(небо, свет, настроение, растения);</w:t>
      </w:r>
    </w:p>
    <w:p w14:paraId="42CB51D6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понаблюдать за изменением местности (что видим вокруг, характер дороги, повороты, смена пейзажей, рельефа, красоту облаков, на что похожи проплывающие облака, обратить внима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«краски природы», на форму растений и их цвет и т.д.).</w:t>
      </w:r>
    </w:p>
    <w:p w14:paraId="0D0F694B" w14:textId="77777777" w:rsidR="00CE5108" w:rsidRDefault="00CE5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4720F7" w14:textId="77777777" w:rsidR="00CE5108" w:rsidRDefault="00A61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Прогулка в лесу:</w:t>
      </w:r>
    </w:p>
    <w:p w14:paraId="7AC8587A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опушке леса обратить внимание на настроения и чувства, запахи, общий вид леса: какие видим деревья, траву, цветы, тропинки, оттенки зелени, окружающую местность;</w:t>
      </w:r>
    </w:p>
    <w:p w14:paraId="72F73BB9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лесу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послушайте шум, пение птиц, понаблюдайте за изменениями картины в разных участках леса;</w:t>
      </w:r>
    </w:p>
    <w:p w14:paraId="11BB2EB5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останавливайтесь у интересных деревьев, пеньков, растений;</w:t>
      </w:r>
    </w:p>
    <w:p w14:paraId="54FB8B07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понаблюдайте за птичками, бабочками, муравьями, рассматривайте их;</w:t>
      </w:r>
    </w:p>
    <w:p w14:paraId="51116B00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сравнивайте увиденное, чувствуйте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учитесь видеть красоту и поэтические образы в окружающих явлениях.</w:t>
      </w:r>
    </w:p>
    <w:p w14:paraId="2442C893" w14:textId="77777777" w:rsidR="00CE5108" w:rsidRDefault="00CE5108">
      <w:pPr>
        <w:spacing w:after="0"/>
      </w:pPr>
    </w:p>
    <w:p w14:paraId="3115869F" w14:textId="77777777" w:rsidR="00CE5108" w:rsidRDefault="00CE5108">
      <w:pPr>
        <w:spacing w:after="0"/>
      </w:pPr>
    </w:p>
    <w:p w14:paraId="21DA45B9" w14:textId="77777777" w:rsidR="00CE5108" w:rsidRDefault="00CE5108">
      <w:pPr>
        <w:spacing w:after="0"/>
      </w:pPr>
    </w:p>
    <w:p w14:paraId="4DB19A61" w14:textId="77777777" w:rsidR="00CE5108" w:rsidRDefault="00A610CB">
      <w:pPr>
        <w:spacing w:after="0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C00000"/>
          <w:sz w:val="40"/>
          <w:szCs w:val="40"/>
        </w:rPr>
        <w:t>Прогулка - залог здоровья</w:t>
      </w:r>
    </w:p>
    <w:p w14:paraId="317C62B7" w14:textId="77777777" w:rsidR="00CE5108" w:rsidRDefault="00A610CB">
      <w:pPr>
        <w:spacing w:after="0"/>
        <w:jc w:val="center"/>
        <w:rPr>
          <w:rFonts w:ascii="Times New Roman" w:hAnsi="Times New Roman" w:cs="Times New Roman"/>
          <w:color w:val="C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C00000"/>
          <w:sz w:val="40"/>
          <w:szCs w:val="40"/>
        </w:rPr>
        <w:t>и хорошего настроения!</w:t>
      </w:r>
    </w:p>
    <w:p w14:paraId="0BE3DA67" w14:textId="77777777" w:rsidR="00CE5108" w:rsidRDefault="00CE5108">
      <w:pPr>
        <w:spacing w:after="0"/>
      </w:pPr>
    </w:p>
    <w:p w14:paraId="3F3E65AE" w14:textId="77777777" w:rsidR="00CE5108" w:rsidRDefault="00CE510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CF89E5" w14:textId="77777777" w:rsidR="00CE5108" w:rsidRDefault="00A610CB">
      <w:pPr>
        <w:spacing w:after="0"/>
        <w:jc w:val="center"/>
        <w:rPr>
          <w:color w:val="833C0B" w:themeColor="accent2" w:themeShade="8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Нормативные требования</w:t>
      </w:r>
    </w:p>
    <w:p w14:paraId="4FE9ED2F" w14:textId="77777777" w:rsidR="00CE5108" w:rsidRDefault="00CE51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C3CF97E" w14:textId="77777777" w:rsidR="00CE5108" w:rsidRDefault="00A610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Прогулки для детей до 4 лет проводятся при температуре до -15°С, для детей 5-6 лет при температуре до -20°С. </w:t>
      </w:r>
    </w:p>
    <w:p w14:paraId="2A3C3350" w14:textId="77777777" w:rsidR="00CE5108" w:rsidRDefault="00A610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Запретом для прогулок является сила ветра более 15 м/с. </w:t>
      </w:r>
    </w:p>
    <w:p w14:paraId="6289440D" w14:textId="77777777" w:rsidR="00CE5108" w:rsidRDefault="00A610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температуре воздуха ниже минус 15 градусов и скорости ветра более 7м/с продолжительно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прогулки сокращается. </w:t>
      </w:r>
    </w:p>
    <w:p w14:paraId="47048535" w14:textId="77777777" w:rsidR="00CE5108" w:rsidRDefault="00A610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прогулка в любую погоду, ее продолжительность должна быть не менее 3-4 часов, а летом вся жизнь детей переносится на открытый воздух (за исключением приема пищи и сна).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771DF8" w14:textId="77777777" w:rsidR="00CE5108" w:rsidRDefault="00CE5108">
      <w:pPr>
        <w:spacing w:after="0"/>
      </w:pPr>
    </w:p>
    <w:p w14:paraId="5BC57328" w14:textId="77777777" w:rsidR="00CE5108" w:rsidRDefault="00A610CB">
      <w:pPr>
        <w:spacing w:after="0"/>
        <w:jc w:val="both"/>
        <w:rPr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t>СанПиН 2.4.3648-20</w:t>
      </w:r>
      <w:r>
        <w:rPr>
          <w:rFonts w:ascii="Times New Roman" w:hAnsi="Times New Roman" w:cs="Times New Roman"/>
          <w:sz w:val="20"/>
          <w:szCs w:val="20"/>
        </w:rPr>
        <w:t xml:space="preserve"> — «Санитарно–эпидемиологические требования к организациям воспитания и обучения, отдыха и оздоровления детей и молодёжи»</w:t>
      </w:r>
    </w:p>
    <w:p w14:paraId="40DFAAFC" w14:textId="77777777" w:rsidR="00CE5108" w:rsidRDefault="00CE5108">
      <w:pPr>
        <w:spacing w:after="0"/>
      </w:pPr>
    </w:p>
    <w:p w14:paraId="5FAF5D23" w14:textId="77777777" w:rsidR="00CE5108" w:rsidRDefault="00CE5108">
      <w:pPr>
        <w:spacing w:after="0"/>
      </w:pPr>
    </w:p>
    <w:p w14:paraId="6594EE84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</w:p>
    <w:p w14:paraId="1D8F1FE3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сад № 60 города Тюмени</w:t>
      </w:r>
    </w:p>
    <w:p w14:paraId="16C70A74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E8C673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122077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744449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6C49D6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595BC0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71B61C4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color w:val="833C0B" w:themeColor="accent2" w:themeShade="80"/>
          <w:sz w:val="32"/>
          <w:szCs w:val="32"/>
        </w:rPr>
        <w:t>«Прогулка как средство укреп</w:t>
      </w:r>
      <w:r>
        <w:rPr>
          <w:rFonts w:ascii="Times New Roman" w:hAnsi="Times New Roman" w:cs="Times New Roman"/>
          <w:b/>
          <w:color w:val="833C0B" w:themeColor="accent2" w:themeShade="80"/>
          <w:sz w:val="32"/>
          <w:szCs w:val="32"/>
        </w:rPr>
        <w:t xml:space="preserve">ления здоровья </w:t>
      </w:r>
      <w:r>
        <w:rPr>
          <w:rFonts w:ascii="Times New Roman" w:hAnsi="Times New Roman" w:cs="Times New Roman"/>
          <w:b/>
          <w:color w:val="833C0B" w:themeColor="accent2" w:themeShade="80"/>
          <w:spacing w:val="-2"/>
          <w:sz w:val="32"/>
          <w:szCs w:val="32"/>
        </w:rPr>
        <w:t>дошкольника»</w:t>
      </w:r>
    </w:p>
    <w:p w14:paraId="10826B41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659684A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02CA41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C08BEAB" wp14:editId="368785E1">
            <wp:simplePos x="0" y="0"/>
            <wp:positionH relativeFrom="column">
              <wp:align>left</wp:align>
            </wp:positionH>
            <wp:positionV relativeFrom="paragraph">
              <wp:posOffset>123190</wp:posOffset>
            </wp:positionV>
            <wp:extent cx="2190115" cy="1476375"/>
            <wp:effectExtent l="590550" t="114300" r="115570" b="180975"/>
            <wp:wrapTight wrapText="bothSides">
              <wp:wrapPolygon edited="0">
                <wp:start x="-1128" y="-1672"/>
                <wp:lineTo x="-1128" y="12263"/>
                <wp:lineTo x="-5638" y="12263"/>
                <wp:lineTo x="-5826" y="21182"/>
                <wp:lineTo x="-3195" y="21182"/>
                <wp:lineTo x="-1316" y="23969"/>
                <wp:lineTo x="21425" y="23969"/>
                <wp:lineTo x="21613" y="23412"/>
                <wp:lineTo x="22552" y="21461"/>
                <wp:lineTo x="22552" y="-1672"/>
                <wp:lineTo x="-1128" y="-1672"/>
              </wp:wrapPolygon>
            </wp:wrapTight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085" cy="147637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14:paraId="091604B2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BED56A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00E188D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D0B948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60D3C1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A8495C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133BBF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E7C263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192C0D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BBD1A1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65DE55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Мальчик</w:t>
      </w:r>
      <w:r>
        <w:rPr>
          <w:rFonts w:ascii="Times New Roman" w:hAnsi="Times New Roman" w:cs="Times New Roman"/>
          <w:sz w:val="24"/>
          <w:szCs w:val="24"/>
        </w:rPr>
        <w:t xml:space="preserve"> Любовь Анатольевна, </w:t>
      </w:r>
    </w:p>
    <w:p w14:paraId="260F62B5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воспитатель</w:t>
      </w:r>
    </w:p>
    <w:p w14:paraId="374A8F19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6087A6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40D5C8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561168" w14:textId="77777777" w:rsidR="00CE5108" w:rsidRDefault="00CE5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E67BA7" w14:textId="77777777" w:rsidR="00CE5108" w:rsidRDefault="00A610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ТЮМЕНЬ - 2025</w:t>
      </w:r>
    </w:p>
    <w:p w14:paraId="72EDA97C" w14:textId="787491DB" w:rsidR="00CE5108" w:rsidRDefault="00A610C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lastRenderedPageBreak/>
        <w:t xml:space="preserve"> </w:t>
      </w:r>
    </w:p>
    <w:p w14:paraId="228BFB27" w14:textId="77777777" w:rsidR="00CE5108" w:rsidRDefault="00A610C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 xml:space="preserve">  Рекомендации воспитателей</w:t>
      </w:r>
    </w:p>
    <w:p w14:paraId="6F2EB971" w14:textId="77777777" w:rsidR="00CE5108" w:rsidRDefault="00CE510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8D1FAE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Проводить прогулки в любую погоду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даже в холодное время и ненастную погоду прогулка не должна быть отменена. </w:t>
      </w:r>
    </w:p>
    <w:p w14:paraId="37054B53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278565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Организовывать прогулки 2 раза в день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первую и во вторую половину дня.  </w:t>
      </w:r>
    </w:p>
    <w:p w14:paraId="44355027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50C78D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Учитывать индивидуальные особенности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выборе игр учитывать психофизические особенности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 предшествующую деятельность, погодные условия.</w:t>
      </w:r>
    </w:p>
    <w:p w14:paraId="52044ED4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A50F65B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Наблюдать за самочувствием и тепловым состоянием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холодное время года не допускать переохлаждения, а в тёплое - перегревания. </w:t>
      </w:r>
    </w:p>
    <w:p w14:paraId="5F07C4A4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827E7D3" wp14:editId="7DF55062">
            <wp:simplePos x="0" y="0"/>
            <wp:positionH relativeFrom="column">
              <wp:posOffset>438150</wp:posOffset>
            </wp:positionH>
            <wp:positionV relativeFrom="paragraph">
              <wp:posOffset>170180</wp:posOffset>
            </wp:positionV>
            <wp:extent cx="2200275" cy="2200275"/>
            <wp:effectExtent l="0" t="0" r="9525" b="9525"/>
            <wp:wrapTight wrapText="bothSides">
              <wp:wrapPolygon edited="0">
                <wp:start x="0" y="0"/>
                <wp:lineTo x="0" y="21506"/>
                <wp:lineTo x="21506" y="21506"/>
                <wp:lineTo x="21506" y="0"/>
                <wp:lineTo x="0" y="0"/>
              </wp:wrapPolygon>
            </wp:wrapTight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0FC1A3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845FEF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6125DF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F6B1E2" w14:textId="77777777" w:rsidR="00CE5108" w:rsidRDefault="00A610C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14:paraId="4C12E4B9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DD5AD6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F27E1C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DCE51F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4E8DC8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A2225A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0CA871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A2A165" w14:textId="77777777" w:rsidR="00CE5108" w:rsidRDefault="00A610C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719AB6C" wp14:editId="3ED236C2">
            <wp:simplePos x="0" y="0"/>
            <wp:positionH relativeFrom="column">
              <wp:align>left</wp:align>
            </wp:positionH>
            <wp:positionV relativeFrom="paragraph">
              <wp:posOffset>224155</wp:posOffset>
            </wp:positionV>
            <wp:extent cx="3028950" cy="2947670"/>
            <wp:effectExtent l="0" t="0" r="0" b="5080"/>
            <wp:wrapTight wrapText="bothSides">
              <wp:wrapPolygon edited="0">
                <wp:start x="0" y="0"/>
                <wp:lineTo x="0" y="21498"/>
                <wp:lineTo x="21464" y="21498"/>
                <wp:lineTo x="21464" y="0"/>
                <wp:lineTo x="0" y="0"/>
              </wp:wrapPolygon>
            </wp:wrapTight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94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16A031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0C656C" w14:textId="77777777" w:rsidR="00CE5108" w:rsidRDefault="00A610C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18B993A" wp14:editId="03821D5E">
            <wp:simplePos x="0" y="0"/>
            <wp:positionH relativeFrom="column">
              <wp:posOffset>26670</wp:posOffset>
            </wp:positionH>
            <wp:positionV relativeFrom="paragraph">
              <wp:posOffset>248920</wp:posOffset>
            </wp:positionV>
            <wp:extent cx="2962275" cy="3215005"/>
            <wp:effectExtent l="0" t="0" r="9525" b="4445"/>
            <wp:wrapTight wrapText="bothSides">
              <wp:wrapPolygon edited="0">
                <wp:start x="0" y="0"/>
                <wp:lineTo x="0" y="21502"/>
                <wp:lineTo x="21531" y="21502"/>
                <wp:lineTo x="21531" y="0"/>
                <wp:lineTo x="0" y="0"/>
              </wp:wrapPolygon>
            </wp:wrapTight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29" t="7282" r="16061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21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9BB02F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C2CDA6" w14:textId="77777777" w:rsidR="00CE5108" w:rsidRDefault="00A610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 xml:space="preserve">Рекомендации </w:t>
      </w:r>
    </w:p>
    <w:p w14:paraId="5F581339" w14:textId="77777777" w:rsidR="00CE5108" w:rsidRDefault="00A610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32"/>
          <w:szCs w:val="32"/>
          <w:lang w:eastAsia="ru-RU"/>
        </w:rPr>
        <w:t>педагога–психолога</w:t>
      </w:r>
    </w:p>
    <w:p w14:paraId="50E65B35" w14:textId="77777777" w:rsidR="00CE5108" w:rsidRDefault="00CE510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45D081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Выделять время для прогулок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распорядке дня. Лучше сочетать утренние и вечерние прогулки, но эффект от них разный: утренние прогулки делают энергичнее, оптимистичнее, вечерние - помогают сбросить физическое и эмоциональное напряжение.</w:t>
      </w:r>
    </w:p>
    <w:p w14:paraId="015CACF3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Гулять регулярно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даже если не очень долго. 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найти время на долгую прогулку не получается, можно заменить её несколькими по 15 минут: утром, в обед и вечером.</w:t>
      </w:r>
    </w:p>
    <w:p w14:paraId="5B638FB6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Менять маршруты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превращать прогулки в квесты. Например, устроить «охоту на ароматы»: следить за запахами по ходу маршрута и фиксировать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всё, что заметишь.</w:t>
      </w:r>
    </w:p>
    <w:p w14:paraId="158D241E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F6086" w14:textId="77777777" w:rsidR="00CE5108" w:rsidRDefault="00A6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1AD43B7" wp14:editId="5F0B8F88">
            <wp:simplePos x="0" y="0"/>
            <wp:positionH relativeFrom="margin">
              <wp:posOffset>7601585</wp:posOffset>
            </wp:positionH>
            <wp:positionV relativeFrom="paragraph">
              <wp:posOffset>7620</wp:posOffset>
            </wp:positionV>
            <wp:extent cx="2390775" cy="2390775"/>
            <wp:effectExtent l="0" t="0" r="9525" b="9525"/>
            <wp:wrapTight wrapText="bothSides">
              <wp:wrapPolygon edited="0">
                <wp:start x="0" y="0"/>
                <wp:lineTo x="0" y="21514"/>
                <wp:lineTo x="21514" y="21514"/>
                <wp:lineTo x="21514" y="0"/>
                <wp:lineTo x="0" y="0"/>
              </wp:wrapPolygon>
            </wp:wrapTight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16D569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60A16" w14:textId="77777777" w:rsidR="00CE5108" w:rsidRDefault="00CE51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DF264" w14:textId="77777777" w:rsidR="00CE5108" w:rsidRDefault="00CE51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E5108">
      <w:pgSz w:w="16838" w:h="11906" w:orient="landscape"/>
      <w:pgMar w:top="284" w:right="284" w:bottom="284" w:left="284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9E45" w14:textId="77777777" w:rsidR="00A610CB" w:rsidRDefault="00A610CB">
      <w:pPr>
        <w:spacing w:line="240" w:lineRule="auto"/>
      </w:pPr>
      <w:r>
        <w:separator/>
      </w:r>
    </w:p>
  </w:endnote>
  <w:endnote w:type="continuationSeparator" w:id="0">
    <w:p w14:paraId="1FD2BBD8" w14:textId="77777777" w:rsidR="00A610CB" w:rsidRDefault="00A610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319B9" w14:textId="77777777" w:rsidR="00A610CB" w:rsidRDefault="00A610CB">
      <w:pPr>
        <w:spacing w:after="0"/>
      </w:pPr>
      <w:r>
        <w:separator/>
      </w:r>
    </w:p>
  </w:footnote>
  <w:footnote w:type="continuationSeparator" w:id="0">
    <w:p w14:paraId="7FE75537" w14:textId="77777777" w:rsidR="00A610CB" w:rsidRDefault="00A610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315"/>
    <w:rsid w:val="000F06ED"/>
    <w:rsid w:val="001E1430"/>
    <w:rsid w:val="004C0D16"/>
    <w:rsid w:val="005B1AE2"/>
    <w:rsid w:val="005B311D"/>
    <w:rsid w:val="0075666F"/>
    <w:rsid w:val="009C1315"/>
    <w:rsid w:val="00A27AFE"/>
    <w:rsid w:val="00A4789A"/>
    <w:rsid w:val="00A610CB"/>
    <w:rsid w:val="00B02F58"/>
    <w:rsid w:val="00B95440"/>
    <w:rsid w:val="00C77627"/>
    <w:rsid w:val="00CE5108"/>
    <w:rsid w:val="00F924BF"/>
    <w:rsid w:val="548E6ADB"/>
    <w:rsid w:val="7B6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FC9214"/>
  <w15:docId w15:val="{3A03208F-22C5-469D-A026-18721617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ChistilovaSS</dc:creator>
  <cp:lastModifiedBy>Любовь Мальчик</cp:lastModifiedBy>
  <cp:revision>4</cp:revision>
  <dcterms:created xsi:type="dcterms:W3CDTF">2025-10-01T10:40:00Z</dcterms:created>
  <dcterms:modified xsi:type="dcterms:W3CDTF">2025-10-07T07:45:00Z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F1EF09A07DC24F398E7CBA538AFE0A64_12</vt:lpwstr>
  </property>
</Properties>
</file>